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sz w:val="24"/>
          <w:szCs w:val="24"/>
          <w:lang w:eastAsia="en-IN"/>
        </w:rPr>
        <w:t>In information security, strategy and tactics are essential components for effectively managing and mitigating security risks. They involve different levels of planning and execution aimed at protecting an organization's assets, systems, and data. Here’s an overview of strategy and tactics in information security:</w:t>
      </w:r>
    </w:p>
    <w:p w:rsidR="0073087D" w:rsidRPr="0073087D" w:rsidRDefault="0073087D" w:rsidP="007308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3087D">
        <w:rPr>
          <w:rFonts w:ascii="Times New Roman" w:eastAsia="Times New Roman" w:hAnsi="Times New Roman" w:cs="Times New Roman"/>
          <w:b/>
          <w:bCs/>
          <w:sz w:val="27"/>
          <w:szCs w:val="27"/>
          <w:lang w:eastAsia="en-IN"/>
        </w:rPr>
        <w:t>Strategy in Information Security:</w:t>
      </w:r>
    </w:p>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Definition:</w:t>
      </w:r>
      <w:r w:rsidRPr="0073087D">
        <w:rPr>
          <w:rFonts w:ascii="Times New Roman" w:eastAsia="Times New Roman" w:hAnsi="Times New Roman" w:cs="Times New Roman"/>
          <w:sz w:val="24"/>
          <w:szCs w:val="24"/>
          <w:lang w:eastAsia="en-IN"/>
        </w:rPr>
        <w:t xml:space="preserve"> Strategy in information security refers to high-level, long-term planning that aligns security efforts with organizational goals and objectives. It provides a framework for making decisions about how security resources should be allocated and what outcomes are desired.</w:t>
      </w:r>
    </w:p>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Key Components:</w:t>
      </w:r>
    </w:p>
    <w:p w:rsidR="0073087D" w:rsidRPr="0073087D" w:rsidRDefault="0073087D" w:rsidP="007308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Risk Management Strategy:</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Risk Assessment:</w:t>
      </w:r>
      <w:r w:rsidRPr="0073087D">
        <w:rPr>
          <w:rFonts w:ascii="Times New Roman" w:eastAsia="Times New Roman" w:hAnsi="Times New Roman" w:cs="Times New Roman"/>
          <w:sz w:val="24"/>
          <w:szCs w:val="24"/>
          <w:lang w:eastAsia="en-IN"/>
        </w:rPr>
        <w:t xml:space="preserve"> Identify and prioritize risks to the organization's assets.</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Risk Mitigation:</w:t>
      </w:r>
      <w:r w:rsidRPr="0073087D">
        <w:rPr>
          <w:rFonts w:ascii="Times New Roman" w:eastAsia="Times New Roman" w:hAnsi="Times New Roman" w:cs="Times New Roman"/>
          <w:sz w:val="24"/>
          <w:szCs w:val="24"/>
          <w:lang w:eastAsia="en-IN"/>
        </w:rPr>
        <w:t xml:space="preserve"> Develop strategies to mitigate identified risks to an acceptable level.</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Risk Acceptance:</w:t>
      </w:r>
      <w:r w:rsidRPr="0073087D">
        <w:rPr>
          <w:rFonts w:ascii="Times New Roman" w:eastAsia="Times New Roman" w:hAnsi="Times New Roman" w:cs="Times New Roman"/>
          <w:sz w:val="24"/>
          <w:szCs w:val="24"/>
          <w:lang w:eastAsia="en-IN"/>
        </w:rPr>
        <w:t xml:space="preserve"> Decide which risks are acceptable based on their impact and likelihood.</w:t>
      </w:r>
    </w:p>
    <w:p w:rsidR="0073087D" w:rsidRPr="0073087D" w:rsidRDefault="0073087D" w:rsidP="007308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Security Governance:</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Policies and Procedures:</w:t>
      </w:r>
      <w:r w:rsidRPr="0073087D">
        <w:rPr>
          <w:rFonts w:ascii="Times New Roman" w:eastAsia="Times New Roman" w:hAnsi="Times New Roman" w:cs="Times New Roman"/>
          <w:sz w:val="24"/>
          <w:szCs w:val="24"/>
          <w:lang w:eastAsia="en-IN"/>
        </w:rPr>
        <w:t xml:space="preserve"> Establish security policies and procedures that define expectations and guidelines for protecting information assets.</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Compliance Frameworks:</w:t>
      </w:r>
      <w:r w:rsidRPr="0073087D">
        <w:rPr>
          <w:rFonts w:ascii="Times New Roman" w:eastAsia="Times New Roman" w:hAnsi="Times New Roman" w:cs="Times New Roman"/>
          <w:sz w:val="24"/>
          <w:szCs w:val="24"/>
          <w:lang w:eastAsia="en-IN"/>
        </w:rPr>
        <w:t xml:space="preserve"> Ensure adherence to legal, regulatory, and industry standards (e.g., GDPR, PCI DSS).</w:t>
      </w:r>
    </w:p>
    <w:p w:rsidR="0073087D" w:rsidRPr="0073087D" w:rsidRDefault="0073087D" w:rsidP="007308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Resource Allocation:</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Budgeting:</w:t>
      </w:r>
      <w:r w:rsidRPr="0073087D">
        <w:rPr>
          <w:rFonts w:ascii="Times New Roman" w:eastAsia="Times New Roman" w:hAnsi="Times New Roman" w:cs="Times New Roman"/>
          <w:sz w:val="24"/>
          <w:szCs w:val="24"/>
          <w:lang w:eastAsia="en-IN"/>
        </w:rPr>
        <w:t xml:space="preserve"> Allocate resources (financial, human, technological) to support security initiatives.</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Prioritization:</w:t>
      </w:r>
      <w:r w:rsidRPr="0073087D">
        <w:rPr>
          <w:rFonts w:ascii="Times New Roman" w:eastAsia="Times New Roman" w:hAnsi="Times New Roman" w:cs="Times New Roman"/>
          <w:sz w:val="24"/>
          <w:szCs w:val="24"/>
          <w:lang w:eastAsia="en-IN"/>
        </w:rPr>
        <w:t xml:space="preserve"> Determine priorities for security investments based on risk assessments and business needs.</w:t>
      </w:r>
    </w:p>
    <w:p w:rsidR="0073087D" w:rsidRPr="0073087D" w:rsidRDefault="0073087D" w:rsidP="007308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Strategic Planning:</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Security Roadmap:</w:t>
      </w:r>
      <w:r w:rsidRPr="0073087D">
        <w:rPr>
          <w:rFonts w:ascii="Times New Roman" w:eastAsia="Times New Roman" w:hAnsi="Times New Roman" w:cs="Times New Roman"/>
          <w:sz w:val="24"/>
          <w:szCs w:val="24"/>
          <w:lang w:eastAsia="en-IN"/>
        </w:rPr>
        <w:t xml:space="preserve"> Develop a roadmap for implementing security initiatives and improvements over time.</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Integration with Business Goals:</w:t>
      </w:r>
      <w:r w:rsidRPr="0073087D">
        <w:rPr>
          <w:rFonts w:ascii="Times New Roman" w:eastAsia="Times New Roman" w:hAnsi="Times New Roman" w:cs="Times New Roman"/>
          <w:sz w:val="24"/>
          <w:szCs w:val="24"/>
          <w:lang w:eastAsia="en-IN"/>
        </w:rPr>
        <w:t xml:space="preserve"> Align security objectives with broader organizational goals to demonstrate value and support business continuity.</w:t>
      </w:r>
    </w:p>
    <w:p w:rsidR="0073087D" w:rsidRPr="0073087D" w:rsidRDefault="0073087D" w:rsidP="007308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Partnerships and Collaboration:</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Stakeholder Engagement:</w:t>
      </w:r>
      <w:r w:rsidRPr="0073087D">
        <w:rPr>
          <w:rFonts w:ascii="Times New Roman" w:eastAsia="Times New Roman" w:hAnsi="Times New Roman" w:cs="Times New Roman"/>
          <w:sz w:val="24"/>
          <w:szCs w:val="24"/>
          <w:lang w:eastAsia="en-IN"/>
        </w:rPr>
        <w:t xml:space="preserve"> Engage stakeholders across the organization to build support for security initiatives.</w:t>
      </w:r>
    </w:p>
    <w:p w:rsidR="0073087D" w:rsidRPr="0073087D" w:rsidRDefault="0073087D" w:rsidP="0073087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Third-Party Relationships:</w:t>
      </w:r>
      <w:r w:rsidRPr="0073087D">
        <w:rPr>
          <w:rFonts w:ascii="Times New Roman" w:eastAsia="Times New Roman" w:hAnsi="Times New Roman" w:cs="Times New Roman"/>
          <w:sz w:val="24"/>
          <w:szCs w:val="24"/>
          <w:lang w:eastAsia="en-IN"/>
        </w:rPr>
        <w:t xml:space="preserve"> Manage security risks associated with third-party vendors and partners.</w:t>
      </w:r>
    </w:p>
    <w:p w:rsidR="0073087D" w:rsidRPr="0073087D" w:rsidRDefault="0073087D" w:rsidP="007308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3087D">
        <w:rPr>
          <w:rFonts w:ascii="Times New Roman" w:eastAsia="Times New Roman" w:hAnsi="Times New Roman" w:cs="Times New Roman"/>
          <w:b/>
          <w:bCs/>
          <w:sz w:val="27"/>
          <w:szCs w:val="27"/>
          <w:lang w:eastAsia="en-IN"/>
        </w:rPr>
        <w:t>Tactics in Information Security:</w:t>
      </w:r>
    </w:p>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Definition:</w:t>
      </w:r>
      <w:r w:rsidRPr="0073087D">
        <w:rPr>
          <w:rFonts w:ascii="Times New Roman" w:eastAsia="Times New Roman" w:hAnsi="Times New Roman" w:cs="Times New Roman"/>
          <w:sz w:val="24"/>
          <w:szCs w:val="24"/>
          <w:lang w:eastAsia="en-IN"/>
        </w:rPr>
        <w:t xml:space="preserve"> Tactics in information security involve the specific actions and techniques used to implement security measures and achieve the objectives outlined in the security strategy. They are focused on operational and technical aspects of security management.</w:t>
      </w:r>
    </w:p>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Key Components:</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Security Controls Implementation:</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lastRenderedPageBreak/>
        <w:t>Technical Controls:</w:t>
      </w:r>
      <w:r w:rsidRPr="0073087D">
        <w:rPr>
          <w:rFonts w:ascii="Times New Roman" w:eastAsia="Times New Roman" w:hAnsi="Times New Roman" w:cs="Times New Roman"/>
          <w:sz w:val="24"/>
          <w:szCs w:val="24"/>
          <w:lang w:eastAsia="en-IN"/>
        </w:rPr>
        <w:t xml:space="preserve"> Deploy and configure technical controls (e.g., firewalls, intrusion detection systems) to protect systems and networks.</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Administrative Controls:</w:t>
      </w:r>
      <w:r w:rsidRPr="0073087D">
        <w:rPr>
          <w:rFonts w:ascii="Times New Roman" w:eastAsia="Times New Roman" w:hAnsi="Times New Roman" w:cs="Times New Roman"/>
          <w:sz w:val="24"/>
          <w:szCs w:val="24"/>
          <w:lang w:eastAsia="en-IN"/>
        </w:rPr>
        <w:t xml:space="preserve"> Implement administrative measures (e.g., access control policies, employee training) to enforce security policies and procedures.</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Incident Response:</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Detection and Monitoring:</w:t>
      </w:r>
      <w:r w:rsidRPr="0073087D">
        <w:rPr>
          <w:rFonts w:ascii="Times New Roman" w:eastAsia="Times New Roman" w:hAnsi="Times New Roman" w:cs="Times New Roman"/>
          <w:sz w:val="24"/>
          <w:szCs w:val="24"/>
          <w:lang w:eastAsia="en-IN"/>
        </w:rPr>
        <w:t xml:space="preserve"> Implement systems for detecting security incidents in real-time (e.g., SIEM tools, intrusion detection/prevention systems).</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Response and Recovery:</w:t>
      </w:r>
      <w:r w:rsidRPr="0073087D">
        <w:rPr>
          <w:rFonts w:ascii="Times New Roman" w:eastAsia="Times New Roman" w:hAnsi="Times New Roman" w:cs="Times New Roman"/>
          <w:sz w:val="24"/>
          <w:szCs w:val="24"/>
          <w:lang w:eastAsia="en-IN"/>
        </w:rPr>
        <w:t xml:space="preserve"> Develop procedures and playbooks for responding to security incidents promptly and effectively to minimize impact.</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Vulnerability Management:</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Scanning and Assessment:</w:t>
      </w:r>
      <w:r w:rsidRPr="0073087D">
        <w:rPr>
          <w:rFonts w:ascii="Times New Roman" w:eastAsia="Times New Roman" w:hAnsi="Times New Roman" w:cs="Times New Roman"/>
          <w:sz w:val="24"/>
          <w:szCs w:val="24"/>
          <w:lang w:eastAsia="en-IN"/>
        </w:rPr>
        <w:t xml:space="preserve"> Conduct regular vulnerability assessments and scans to identify weaknesses in systems and applications.</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Patch Management:</w:t>
      </w:r>
      <w:r w:rsidRPr="0073087D">
        <w:rPr>
          <w:rFonts w:ascii="Times New Roman" w:eastAsia="Times New Roman" w:hAnsi="Times New Roman" w:cs="Times New Roman"/>
          <w:sz w:val="24"/>
          <w:szCs w:val="24"/>
          <w:lang w:eastAsia="en-IN"/>
        </w:rPr>
        <w:t xml:space="preserve"> Establish processes for applying security patches and updates promptly to mitigate known vulnerabilities.</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Awareness and Training:</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Employee Education:</w:t>
      </w:r>
      <w:r w:rsidRPr="0073087D">
        <w:rPr>
          <w:rFonts w:ascii="Times New Roman" w:eastAsia="Times New Roman" w:hAnsi="Times New Roman" w:cs="Times New Roman"/>
          <w:sz w:val="24"/>
          <w:szCs w:val="24"/>
          <w:lang w:eastAsia="en-IN"/>
        </w:rPr>
        <w:t xml:space="preserve"> Provide security awareness training to employees to promote good security practices and reduce human error.</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Phishing Simulations:</w:t>
      </w:r>
      <w:r w:rsidRPr="0073087D">
        <w:rPr>
          <w:rFonts w:ascii="Times New Roman" w:eastAsia="Times New Roman" w:hAnsi="Times New Roman" w:cs="Times New Roman"/>
          <w:sz w:val="24"/>
          <w:szCs w:val="24"/>
          <w:lang w:eastAsia="en-IN"/>
        </w:rPr>
        <w:t xml:space="preserve"> Conduct phishing simulations to educate employees about recognizing and avoiding phishing attacks.</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Access Control:</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Authentication and Authorization:</w:t>
      </w:r>
      <w:r w:rsidRPr="0073087D">
        <w:rPr>
          <w:rFonts w:ascii="Times New Roman" w:eastAsia="Times New Roman" w:hAnsi="Times New Roman" w:cs="Times New Roman"/>
          <w:sz w:val="24"/>
          <w:szCs w:val="24"/>
          <w:lang w:eastAsia="en-IN"/>
        </w:rPr>
        <w:t xml:space="preserve"> Implement strong authentication mechanisms (e.g., multi-factor authentication) and enforce least privilege access principles.</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Identity and Access Management (IAM):</w:t>
      </w:r>
      <w:r w:rsidRPr="0073087D">
        <w:rPr>
          <w:rFonts w:ascii="Times New Roman" w:eastAsia="Times New Roman" w:hAnsi="Times New Roman" w:cs="Times New Roman"/>
          <w:sz w:val="24"/>
          <w:szCs w:val="24"/>
          <w:lang w:eastAsia="en-IN"/>
        </w:rPr>
        <w:t xml:space="preserve"> Manage user identities and control access to resources based on roles and responsibilities.</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Encryption and Data Protection:</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Data Encryption:</w:t>
      </w:r>
      <w:r w:rsidRPr="0073087D">
        <w:rPr>
          <w:rFonts w:ascii="Times New Roman" w:eastAsia="Times New Roman" w:hAnsi="Times New Roman" w:cs="Times New Roman"/>
          <w:sz w:val="24"/>
          <w:szCs w:val="24"/>
          <w:lang w:eastAsia="en-IN"/>
        </w:rPr>
        <w:t xml:space="preserve"> Encrypt sensitive data at rest and in transit to protect confidentiality and integrity.</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Data Loss Prevention (DLP):</w:t>
      </w:r>
      <w:r w:rsidRPr="0073087D">
        <w:rPr>
          <w:rFonts w:ascii="Times New Roman" w:eastAsia="Times New Roman" w:hAnsi="Times New Roman" w:cs="Times New Roman"/>
          <w:sz w:val="24"/>
          <w:szCs w:val="24"/>
          <w:lang w:eastAsia="en-IN"/>
        </w:rPr>
        <w:t xml:space="preserve"> Deploy DLP solutions to prevent unauthorized access and leakage of sensitive information.</w:t>
      </w:r>
    </w:p>
    <w:p w:rsidR="0073087D" w:rsidRPr="0073087D" w:rsidRDefault="0073087D" w:rsidP="00730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Security Testing and Validation:</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Penetration Testing:</w:t>
      </w:r>
      <w:r w:rsidRPr="0073087D">
        <w:rPr>
          <w:rFonts w:ascii="Times New Roman" w:eastAsia="Times New Roman" w:hAnsi="Times New Roman" w:cs="Times New Roman"/>
          <w:sz w:val="24"/>
          <w:szCs w:val="24"/>
          <w:lang w:eastAsia="en-IN"/>
        </w:rPr>
        <w:t xml:space="preserve"> Conduct regular penetration tests to identify and exploit vulnerabilities in systems and applications.</w:t>
      </w:r>
    </w:p>
    <w:p w:rsidR="0073087D" w:rsidRPr="0073087D" w:rsidRDefault="0073087D" w:rsidP="0073087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b/>
          <w:bCs/>
          <w:sz w:val="24"/>
          <w:szCs w:val="24"/>
          <w:lang w:eastAsia="en-IN"/>
        </w:rPr>
        <w:t>Security Audits:</w:t>
      </w:r>
      <w:r w:rsidRPr="0073087D">
        <w:rPr>
          <w:rFonts w:ascii="Times New Roman" w:eastAsia="Times New Roman" w:hAnsi="Times New Roman" w:cs="Times New Roman"/>
          <w:sz w:val="24"/>
          <w:szCs w:val="24"/>
          <w:lang w:eastAsia="en-IN"/>
        </w:rPr>
        <w:t xml:space="preserve"> Perform audits and assessments to evaluate compliance with security policies and industry standards.</w:t>
      </w:r>
    </w:p>
    <w:p w:rsidR="0073087D" w:rsidRPr="0073087D" w:rsidRDefault="0073087D" w:rsidP="007308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3087D">
        <w:rPr>
          <w:rFonts w:ascii="Times New Roman" w:eastAsia="Times New Roman" w:hAnsi="Times New Roman" w:cs="Times New Roman"/>
          <w:b/>
          <w:bCs/>
          <w:sz w:val="27"/>
          <w:szCs w:val="27"/>
          <w:lang w:eastAsia="en-IN"/>
        </w:rPr>
        <w:t>Integration of Strategy and Tactics:</w:t>
      </w:r>
    </w:p>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sz w:val="24"/>
          <w:szCs w:val="24"/>
          <w:lang w:eastAsia="en-IN"/>
        </w:rPr>
        <w:t>Effective information security requires a cohesive integration of strategy and tactics. Strategies provide the overarching direction and framework for security efforts, while tactics translate strategy into actionable steps and technical implementations. Alignment between strategy and tactics ensures that security measures are consistent, effective, and responsive to the organization's evolving risk landscape and business needs.</w:t>
      </w:r>
    </w:p>
    <w:p w:rsidR="0073087D" w:rsidRPr="0073087D" w:rsidRDefault="0073087D" w:rsidP="0073087D">
      <w:pPr>
        <w:spacing w:before="100" w:beforeAutospacing="1" w:after="100" w:afterAutospacing="1" w:line="240" w:lineRule="auto"/>
        <w:rPr>
          <w:rFonts w:ascii="Times New Roman" w:eastAsia="Times New Roman" w:hAnsi="Times New Roman" w:cs="Times New Roman"/>
          <w:sz w:val="24"/>
          <w:szCs w:val="24"/>
          <w:lang w:eastAsia="en-IN"/>
        </w:rPr>
      </w:pPr>
      <w:r w:rsidRPr="0073087D">
        <w:rPr>
          <w:rFonts w:ascii="Times New Roman" w:eastAsia="Times New Roman" w:hAnsi="Times New Roman" w:cs="Times New Roman"/>
          <w:sz w:val="24"/>
          <w:szCs w:val="24"/>
          <w:lang w:eastAsia="en-IN"/>
        </w:rPr>
        <w:t>By implementing robust security strategies supported by well-defined tactics, organizations can enhance their resilience against cyber threats, protect sensitive data, maintain regulatory compliance, and safeguard their reputation and trust with stakeholders.</w:t>
      </w:r>
    </w:p>
    <w:p w:rsidR="00B562CD" w:rsidRDefault="00B562CD">
      <w:bookmarkStart w:id="0" w:name="_GoBack"/>
      <w:bookmarkEnd w:id="0"/>
    </w:p>
    <w:sectPr w:rsidR="00B5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D98"/>
    <w:multiLevelType w:val="multilevel"/>
    <w:tmpl w:val="FE48CF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D2A09"/>
    <w:multiLevelType w:val="multilevel"/>
    <w:tmpl w:val="A23A1B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5"/>
    <w:rsid w:val="006F6F85"/>
    <w:rsid w:val="0073087D"/>
    <w:rsid w:val="00B562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C6C19-1C05-4C6B-BCD9-F4EBEA1F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087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7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308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30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2024-06-18T07:46:00Z</dcterms:created>
  <dcterms:modified xsi:type="dcterms:W3CDTF">2024-06-18T07:46:00Z</dcterms:modified>
</cp:coreProperties>
</file>